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73FB4" w:rsidTr="00373FB4"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243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</w:tr>
      <w:tr w:rsidR="00373FB4" w:rsidTr="00373FB4">
        <w:tc>
          <w:tcPr>
            <w:tcW w:w="2436" w:type="dxa"/>
          </w:tcPr>
          <w:p w:rsidR="00373FB4" w:rsidRDefault="00984E66" w:rsidP="00CE069C">
            <w:pPr>
              <w:jc w:val="center"/>
            </w:pPr>
            <w:r>
              <w:t>Land Ordinance of 1785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984E66" w:rsidRDefault="00984E66" w:rsidP="00CE069C">
            <w:pPr>
              <w:jc w:val="center"/>
              <w:rPr>
                <w:sz w:val="18"/>
                <w:szCs w:val="18"/>
              </w:rPr>
            </w:pPr>
            <w:r w:rsidRPr="00984E66">
              <w:rPr>
                <w:sz w:val="18"/>
                <w:szCs w:val="18"/>
              </w:rPr>
              <w:t>Northwest Ordinance of 1787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984E66" w:rsidP="00CE069C">
            <w:pPr>
              <w:jc w:val="center"/>
            </w:pPr>
            <w:r>
              <w:t>Shay’s Rebellion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Pr="00984E66" w:rsidRDefault="00CE069C" w:rsidP="00984E6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984E66" w:rsidRPr="00984E66">
              <w:rPr>
                <w:sz w:val="20"/>
                <w:szCs w:val="20"/>
              </w:rPr>
              <w:t>Articles of Confederation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984E66" w:rsidRDefault="00984E66" w:rsidP="00CE069C">
            <w:pPr>
              <w:jc w:val="center"/>
              <w:rPr>
                <w:sz w:val="20"/>
                <w:szCs w:val="20"/>
              </w:rPr>
            </w:pPr>
            <w:r w:rsidRPr="00984E66">
              <w:rPr>
                <w:sz w:val="20"/>
                <w:szCs w:val="20"/>
              </w:rPr>
              <w:t>Constitutional Convention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984E66" w:rsidP="00CE069C">
            <w:pPr>
              <w:jc w:val="center"/>
            </w:pPr>
            <w:r>
              <w:t>New Jersey Plan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Pr="00984E66" w:rsidRDefault="00984E66" w:rsidP="00CE069C">
            <w:pPr>
              <w:jc w:val="center"/>
            </w:pPr>
            <w:r w:rsidRPr="00984E66">
              <w:t>Virginia Plan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984E66" w:rsidRDefault="00984E66" w:rsidP="00CE069C">
            <w:pPr>
              <w:jc w:val="center"/>
              <w:rPr>
                <w:sz w:val="20"/>
                <w:szCs w:val="20"/>
              </w:rPr>
            </w:pPr>
            <w:r w:rsidRPr="00984E66">
              <w:rPr>
                <w:sz w:val="20"/>
                <w:szCs w:val="20"/>
              </w:rPr>
              <w:t>Connecticut Compromise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Pr="00CE069C" w:rsidRDefault="00984E66" w:rsidP="00CE069C">
            <w:pPr>
              <w:jc w:val="center"/>
              <w:rPr>
                <w:sz w:val="16"/>
                <w:szCs w:val="16"/>
              </w:rPr>
            </w:pPr>
            <w:r>
              <w:t>3/5 Compromise</w:t>
            </w:r>
          </w:p>
        </w:tc>
        <w:tc>
          <w:tcPr>
            <w:tcW w:w="2436" w:type="dxa"/>
            <w:vMerge w:val="restart"/>
          </w:tcPr>
          <w:p w:rsidR="00373FB4" w:rsidRDefault="00373FB4" w:rsidP="00CE069C">
            <w:pPr>
              <w:jc w:val="center"/>
            </w:pPr>
          </w:p>
        </w:tc>
      </w:tr>
      <w:tr w:rsidR="00373FB4" w:rsidTr="00373FB4"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</w:tcPr>
          <w:p w:rsidR="00373FB4" w:rsidRDefault="00373FB4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373FB4" w:rsidRDefault="00373FB4" w:rsidP="00CE069C">
            <w:pPr>
              <w:jc w:val="center"/>
            </w:pPr>
          </w:p>
        </w:tc>
      </w:tr>
      <w:tr w:rsidR="00CE069C" w:rsidTr="00373FB4">
        <w:tc>
          <w:tcPr>
            <w:tcW w:w="2436" w:type="dxa"/>
          </w:tcPr>
          <w:p w:rsidR="00CE069C" w:rsidRDefault="00984E66" w:rsidP="00CE069C">
            <w:pPr>
              <w:jc w:val="center"/>
            </w:pPr>
            <w:r>
              <w:t>Bill of Rights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984E66" w:rsidP="00CE069C">
            <w:pPr>
              <w:jc w:val="center"/>
            </w:pPr>
            <w:r>
              <w:t>Federalists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984E66" w:rsidP="00CE069C">
            <w:pPr>
              <w:jc w:val="center"/>
            </w:pPr>
            <w:r>
              <w:t>Anti-Federalists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</w:tr>
      <w:tr w:rsidR="00CE069C" w:rsidTr="00373FB4"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/>
        </w:tc>
      </w:tr>
      <w:tr w:rsidR="00CE069C" w:rsidTr="00373FB4">
        <w:tc>
          <w:tcPr>
            <w:tcW w:w="2436" w:type="dxa"/>
          </w:tcPr>
          <w:p w:rsidR="00CE069C" w:rsidRDefault="00984E66" w:rsidP="00CE069C">
            <w:pPr>
              <w:jc w:val="center"/>
            </w:pPr>
            <w:r>
              <w:t>Federalism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984E66" w:rsidP="00CE069C">
            <w:pPr>
              <w:jc w:val="center"/>
            </w:pPr>
            <w:r>
              <w:t>Popular Sovereignty</w:t>
            </w:r>
          </w:p>
        </w:tc>
        <w:tc>
          <w:tcPr>
            <w:tcW w:w="2436" w:type="dxa"/>
            <w:vMerge w:val="restart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984E66" w:rsidP="00CE069C">
            <w:pPr>
              <w:jc w:val="center"/>
            </w:pPr>
            <w:r>
              <w:t>Separation of Powers</w:t>
            </w:r>
          </w:p>
        </w:tc>
        <w:tc>
          <w:tcPr>
            <w:tcW w:w="2436" w:type="dxa"/>
            <w:vMerge w:val="restart"/>
          </w:tcPr>
          <w:p w:rsidR="00CE069C" w:rsidRDefault="00CE069C"/>
        </w:tc>
      </w:tr>
      <w:tr w:rsidR="00CE069C" w:rsidTr="00373FB4"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2436" w:type="dxa"/>
            <w:vMerge/>
          </w:tcPr>
          <w:p w:rsidR="00CE069C" w:rsidRDefault="00CE069C"/>
        </w:tc>
      </w:tr>
    </w:tbl>
    <w:p w:rsidR="00D07E2A" w:rsidRDefault="00D07E2A">
      <w:bookmarkStart w:id="0" w:name="_GoBack"/>
      <w:bookmarkEnd w:id="0"/>
    </w:p>
    <w:sectPr w:rsidR="00D07E2A" w:rsidSect="00373FB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0" w:rsidRDefault="00617BC0" w:rsidP="00373FB4">
      <w:pPr>
        <w:spacing w:after="0" w:line="240" w:lineRule="auto"/>
      </w:pPr>
      <w:r>
        <w:separator/>
      </w:r>
    </w:p>
  </w:endnote>
  <w:endnote w:type="continuationSeparator" w:id="0">
    <w:p w:rsidR="00617BC0" w:rsidRDefault="00617BC0" w:rsidP="003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0" w:rsidRDefault="00617BC0" w:rsidP="00373FB4">
      <w:pPr>
        <w:spacing w:after="0" w:line="240" w:lineRule="auto"/>
      </w:pPr>
      <w:r>
        <w:separator/>
      </w:r>
    </w:p>
  </w:footnote>
  <w:footnote w:type="continuationSeparator" w:id="0">
    <w:p w:rsidR="00617BC0" w:rsidRDefault="00617BC0" w:rsidP="0037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B4" w:rsidRDefault="00984E66">
    <w:pPr>
      <w:pStyle w:val="Header"/>
    </w:pPr>
    <w:r>
      <w:t>Unit 3: 1781-1790- A New Era is Born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B4"/>
    <w:rsid w:val="001A3FDC"/>
    <w:rsid w:val="00373FB4"/>
    <w:rsid w:val="00527EA3"/>
    <w:rsid w:val="00617BC0"/>
    <w:rsid w:val="0093727E"/>
    <w:rsid w:val="00984E66"/>
    <w:rsid w:val="00AB1605"/>
    <w:rsid w:val="00BF75FA"/>
    <w:rsid w:val="00CE069C"/>
    <w:rsid w:val="00D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2014-12-10T03:43:00Z</dcterms:created>
  <dcterms:modified xsi:type="dcterms:W3CDTF">2014-12-10T03:43:00Z</dcterms:modified>
</cp:coreProperties>
</file>