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D42626" w:rsidTr="00D42626">
        <w:trPr>
          <w:trHeight w:val="14111"/>
        </w:trPr>
        <w:tc>
          <w:tcPr>
            <w:tcW w:w="11016" w:type="dxa"/>
          </w:tcPr>
          <w:p w:rsidR="00D42626" w:rsidRDefault="00D42626" w:rsidP="00D42626">
            <w:pPr>
              <w:jc w:val="center"/>
              <w:rPr>
                <w:rFonts w:ascii="Castellar" w:hAnsi="Castellar"/>
                <w:sz w:val="72"/>
                <w:szCs w:val="72"/>
              </w:rPr>
            </w:pPr>
            <w:bookmarkStart w:id="0" w:name="_GoBack"/>
            <w:bookmarkEnd w:id="0"/>
            <w:r>
              <w:rPr>
                <w:rFonts w:ascii="Castellar" w:hAnsi="Castellar"/>
                <w:sz w:val="72"/>
                <w:szCs w:val="72"/>
              </w:rPr>
              <w:t>Time Magazine</w:t>
            </w:r>
          </w:p>
          <w:p w:rsidR="00D42626" w:rsidRPr="00D42626" w:rsidRDefault="00D42626" w:rsidP="00D42626">
            <w:pPr>
              <w:jc w:val="center"/>
              <w:rPr>
                <w:rFonts w:ascii="Harlow Solid Italic" w:hAnsi="Harlow Solid Italic" w:cs="Aharoni"/>
                <w:sz w:val="36"/>
                <w:szCs w:val="36"/>
              </w:rPr>
            </w:pPr>
            <w:r>
              <w:rPr>
                <w:rFonts w:ascii="Harlow Solid Italic" w:hAnsi="Harlow Solid Italic" w:cs="Aharoni"/>
                <w:sz w:val="36"/>
                <w:szCs w:val="36"/>
              </w:rPr>
              <w:t>The Dividing of a Nation</w:t>
            </w:r>
          </w:p>
        </w:tc>
      </w:tr>
    </w:tbl>
    <w:p w:rsidR="0072084C" w:rsidRDefault="0072084C"/>
    <w:p w:rsidR="00D42626" w:rsidRDefault="00D42626">
      <w:r>
        <w:lastRenderedPageBreak/>
        <w:t>Magazine Cover Activity:</w:t>
      </w:r>
    </w:p>
    <w:p w:rsidR="00D42626" w:rsidRDefault="00D42626"/>
    <w:p w:rsidR="00D42626" w:rsidRDefault="00D42626">
      <w:r>
        <w:t>In order to analyze the growing differences between the Northern and Southern United states, you will create a magazine cover that will illustrate the key concepts that seem to be dividing the region. To do this, you need to:</w:t>
      </w:r>
    </w:p>
    <w:p w:rsidR="00D42626" w:rsidRDefault="00D42626"/>
    <w:p w:rsidR="00D42626" w:rsidRDefault="00D42626">
      <w:r>
        <w:t>1. Look at a list of all the differences between the areas and identify what you feel is the biggest dividing factor between them (do not go with the obvious slavery – look deeper than that.)</w:t>
      </w:r>
    </w:p>
    <w:p w:rsidR="00D42626" w:rsidRDefault="00D42626"/>
    <w:p w:rsidR="00D42626" w:rsidRDefault="00D42626">
      <w:r>
        <w:t>2. Create a visual that illustrates the key dividing factor among the regions. Do not create a literal drawing of the difference – make it symbolic.</w:t>
      </w:r>
    </w:p>
    <w:p w:rsidR="00D42626" w:rsidRDefault="00D42626"/>
    <w:p w:rsidR="00D42626" w:rsidRDefault="00D42626">
      <w:r>
        <w:t xml:space="preserve">3. </w:t>
      </w:r>
      <w:r w:rsidR="00251B38">
        <w:t>Once you have your key theme for your cover, create four possible article titles that would support your theme. These are just articles titles…you will not actually write the articles. Article titles should be informative and interesting so that the person in the store will want to buy the magazine and read it. They must also be relevant to your theme.</w:t>
      </w:r>
    </w:p>
    <w:sectPr w:rsidR="00D42626" w:rsidSect="00D42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26"/>
    <w:rsid w:val="00251B38"/>
    <w:rsid w:val="0072084C"/>
    <w:rsid w:val="00B736B7"/>
    <w:rsid w:val="00D4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6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6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2015-04-26T22:48:00Z</dcterms:created>
  <dcterms:modified xsi:type="dcterms:W3CDTF">2015-04-26T22:48:00Z</dcterms:modified>
</cp:coreProperties>
</file>